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0B" w:rsidRDefault="0091720B" w:rsidP="00695B91">
      <w:pPr>
        <w:adjustRightInd w:val="0"/>
        <w:snapToGrid w:val="0"/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91720B">
        <w:rPr>
          <w:rFonts w:hint="eastAsia"/>
          <w:b/>
          <w:sz w:val="24"/>
          <w:szCs w:val="24"/>
        </w:rPr>
        <w:t>2015</w:t>
      </w:r>
      <w:r w:rsidRPr="0091720B">
        <w:rPr>
          <w:rFonts w:hint="eastAsia"/>
          <w:b/>
          <w:sz w:val="24"/>
          <w:szCs w:val="24"/>
        </w:rPr>
        <w:t>年秋季韩国</w:t>
      </w:r>
      <w:r w:rsidR="00E009B4">
        <w:rPr>
          <w:rFonts w:hint="eastAsia"/>
          <w:b/>
          <w:sz w:val="24"/>
          <w:szCs w:val="24"/>
        </w:rPr>
        <w:t>成均馆</w:t>
      </w:r>
      <w:r w:rsidRPr="0091720B">
        <w:rPr>
          <w:rFonts w:hint="eastAsia"/>
          <w:b/>
          <w:sz w:val="24"/>
          <w:szCs w:val="24"/>
        </w:rPr>
        <w:t>大学交换生项目选拔通知</w:t>
      </w:r>
    </w:p>
    <w:p w:rsidR="00E265CA" w:rsidRDefault="00071852" w:rsidP="0027402B">
      <w:pPr>
        <w:adjustRightInd w:val="0"/>
        <w:snapToGrid w:val="0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我校与韩国</w:t>
      </w:r>
      <w:r w:rsidR="00E009B4">
        <w:rPr>
          <w:rFonts w:hint="eastAsia"/>
          <w:sz w:val="24"/>
          <w:szCs w:val="24"/>
        </w:rPr>
        <w:t>成均馆</w:t>
      </w:r>
      <w:r>
        <w:rPr>
          <w:rFonts w:hint="eastAsia"/>
          <w:sz w:val="24"/>
          <w:szCs w:val="24"/>
        </w:rPr>
        <w:t>大学是校际友好学校，现据两校签订的学生交换协议</w:t>
      </w:r>
      <w:r w:rsidR="00E265CA" w:rsidRPr="000D6B88">
        <w:rPr>
          <w:rFonts w:hint="eastAsia"/>
          <w:sz w:val="24"/>
          <w:szCs w:val="24"/>
        </w:rPr>
        <w:t>将</w:t>
      </w:r>
      <w:r w:rsidR="00E265CA" w:rsidRPr="000D6B88"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年秋季</w:t>
      </w:r>
      <w:r w:rsidR="00E009B4">
        <w:rPr>
          <w:rFonts w:hint="eastAsia"/>
          <w:sz w:val="24"/>
          <w:szCs w:val="24"/>
        </w:rPr>
        <w:t>成均馆</w:t>
      </w:r>
      <w:r>
        <w:rPr>
          <w:rFonts w:hint="eastAsia"/>
          <w:sz w:val="24"/>
          <w:szCs w:val="24"/>
        </w:rPr>
        <w:t>大学</w:t>
      </w:r>
      <w:r w:rsidR="00E265CA" w:rsidRPr="000D6B88">
        <w:rPr>
          <w:rFonts w:hint="eastAsia"/>
          <w:sz w:val="24"/>
          <w:szCs w:val="24"/>
        </w:rPr>
        <w:t>交换生项目选拔事项通知如下，请各相关部门、学院按通知要求</w:t>
      </w:r>
      <w:r>
        <w:rPr>
          <w:rFonts w:hint="eastAsia"/>
          <w:sz w:val="24"/>
          <w:szCs w:val="24"/>
        </w:rPr>
        <w:t>支持配合，</w:t>
      </w:r>
      <w:r w:rsidR="00E265CA" w:rsidRPr="000D6B88">
        <w:rPr>
          <w:rFonts w:hint="eastAsia"/>
          <w:sz w:val="24"/>
          <w:szCs w:val="24"/>
        </w:rPr>
        <w:t>做好</w:t>
      </w:r>
      <w:r>
        <w:rPr>
          <w:rFonts w:hint="eastAsia"/>
          <w:sz w:val="24"/>
          <w:szCs w:val="24"/>
        </w:rPr>
        <w:t>相关</w:t>
      </w:r>
      <w:r w:rsidR="00E265CA" w:rsidRPr="000D6B88">
        <w:rPr>
          <w:rFonts w:hint="eastAsia"/>
          <w:sz w:val="24"/>
          <w:szCs w:val="24"/>
        </w:rPr>
        <w:t>选拔工作。</w:t>
      </w:r>
    </w:p>
    <w:p w:rsidR="0027402B" w:rsidRPr="0027402B" w:rsidRDefault="0027402B" w:rsidP="0027402B">
      <w:pPr>
        <w:adjustRightInd w:val="0"/>
        <w:snapToGrid w:val="0"/>
        <w:spacing w:line="360" w:lineRule="auto"/>
        <w:ind w:firstLine="480"/>
        <w:jc w:val="center"/>
        <w:rPr>
          <w:b/>
          <w:color w:val="FF0000"/>
          <w:sz w:val="24"/>
          <w:szCs w:val="24"/>
        </w:rPr>
      </w:pPr>
      <w:r w:rsidRPr="0027402B">
        <w:rPr>
          <w:rFonts w:hint="eastAsia"/>
          <w:b/>
          <w:color w:val="FF0000"/>
          <w:sz w:val="24"/>
          <w:szCs w:val="24"/>
        </w:rPr>
        <w:t>项目报名截止时间；</w:t>
      </w:r>
      <w:r w:rsidRPr="0027402B">
        <w:rPr>
          <w:rFonts w:hint="eastAsia"/>
          <w:b/>
          <w:color w:val="FF0000"/>
          <w:sz w:val="24"/>
          <w:szCs w:val="24"/>
        </w:rPr>
        <w:t>2015</w:t>
      </w:r>
      <w:r w:rsidRPr="0027402B">
        <w:rPr>
          <w:rFonts w:hint="eastAsia"/>
          <w:b/>
          <w:color w:val="FF0000"/>
          <w:sz w:val="24"/>
          <w:szCs w:val="24"/>
        </w:rPr>
        <w:t>年</w:t>
      </w:r>
      <w:r w:rsidRPr="0027402B">
        <w:rPr>
          <w:rFonts w:hint="eastAsia"/>
          <w:b/>
          <w:color w:val="FF0000"/>
          <w:sz w:val="24"/>
          <w:szCs w:val="24"/>
        </w:rPr>
        <w:t>3</w:t>
      </w:r>
      <w:r w:rsidRPr="0027402B">
        <w:rPr>
          <w:rFonts w:hint="eastAsia"/>
          <w:b/>
          <w:color w:val="FF0000"/>
          <w:sz w:val="24"/>
          <w:szCs w:val="24"/>
        </w:rPr>
        <w:t>月</w:t>
      </w:r>
      <w:r w:rsidRPr="0027402B">
        <w:rPr>
          <w:rFonts w:hint="eastAsia"/>
          <w:b/>
          <w:color w:val="FF0000"/>
          <w:sz w:val="24"/>
          <w:szCs w:val="24"/>
        </w:rPr>
        <w:t>25</w:t>
      </w:r>
      <w:r w:rsidRPr="0027402B">
        <w:rPr>
          <w:rFonts w:hint="eastAsia"/>
          <w:b/>
          <w:color w:val="FF0000"/>
          <w:sz w:val="24"/>
          <w:szCs w:val="24"/>
        </w:rPr>
        <w:t>日</w:t>
      </w:r>
    </w:p>
    <w:p w:rsidR="00E265CA" w:rsidRPr="0027402B" w:rsidRDefault="00E265CA" w:rsidP="00695B91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4C4600">
        <w:rPr>
          <w:rFonts w:hint="eastAsia"/>
          <w:b/>
          <w:sz w:val="24"/>
          <w:szCs w:val="24"/>
        </w:rPr>
        <w:t>项目时间：</w:t>
      </w:r>
      <w:r w:rsidR="00C26FD0">
        <w:rPr>
          <w:rFonts w:hint="eastAsia"/>
          <w:sz w:val="24"/>
          <w:szCs w:val="24"/>
        </w:rPr>
        <w:t>一</w:t>
      </w:r>
      <w:r w:rsidRPr="000D6B88">
        <w:rPr>
          <w:rFonts w:hint="eastAsia"/>
          <w:sz w:val="24"/>
          <w:szCs w:val="24"/>
        </w:rPr>
        <w:t>学期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2015</w:t>
      </w:r>
      <w:r w:rsidR="00C26FD0">
        <w:rPr>
          <w:rFonts w:hint="eastAsia"/>
          <w:sz w:val="24"/>
          <w:szCs w:val="24"/>
        </w:rPr>
        <w:t>年秋季学期</w:t>
      </w:r>
      <w:r>
        <w:rPr>
          <w:rFonts w:hint="eastAsia"/>
          <w:sz w:val="24"/>
          <w:szCs w:val="24"/>
        </w:rPr>
        <w:t>。</w:t>
      </w:r>
      <w:r w:rsidR="001A5754">
        <w:rPr>
          <w:rFonts w:hint="eastAsia"/>
          <w:sz w:val="24"/>
          <w:szCs w:val="24"/>
        </w:rPr>
        <w:t>（</w:t>
      </w:r>
      <w:r w:rsidR="001A5754">
        <w:rPr>
          <w:rFonts w:hint="eastAsia"/>
          <w:sz w:val="24"/>
          <w:szCs w:val="24"/>
        </w:rPr>
        <w:t>2015</w:t>
      </w:r>
      <w:r w:rsidR="001A5754">
        <w:rPr>
          <w:rFonts w:hint="eastAsia"/>
          <w:sz w:val="24"/>
          <w:szCs w:val="24"/>
        </w:rPr>
        <w:t>年</w:t>
      </w:r>
      <w:r w:rsidR="001A5754">
        <w:rPr>
          <w:rFonts w:hint="eastAsia"/>
          <w:sz w:val="24"/>
          <w:szCs w:val="24"/>
        </w:rPr>
        <w:t>8</w:t>
      </w:r>
      <w:r w:rsidR="001A5754">
        <w:rPr>
          <w:rFonts w:hint="eastAsia"/>
          <w:sz w:val="24"/>
          <w:szCs w:val="24"/>
        </w:rPr>
        <w:t>月</w:t>
      </w:r>
      <w:r w:rsidR="001A5754">
        <w:rPr>
          <w:rFonts w:hint="eastAsia"/>
          <w:sz w:val="24"/>
          <w:szCs w:val="24"/>
        </w:rPr>
        <w:t>-12</w:t>
      </w:r>
      <w:r w:rsidR="001A5754">
        <w:rPr>
          <w:rFonts w:hint="eastAsia"/>
          <w:sz w:val="24"/>
          <w:szCs w:val="24"/>
        </w:rPr>
        <w:t>月）</w:t>
      </w:r>
    </w:p>
    <w:p w:rsidR="00E265CA" w:rsidRDefault="00E265CA" w:rsidP="00695B91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4C4600">
        <w:rPr>
          <w:rFonts w:hint="eastAsia"/>
          <w:b/>
          <w:sz w:val="24"/>
          <w:szCs w:val="24"/>
        </w:rPr>
        <w:t>项目介绍：</w:t>
      </w:r>
    </w:p>
    <w:p w:rsidR="00851719" w:rsidRPr="00851719" w:rsidRDefault="00851719" w:rsidP="00B53F83">
      <w:pPr>
        <w:widowControl/>
        <w:shd w:val="clear" w:color="auto" w:fill="FFFFFF"/>
        <w:spacing w:line="360" w:lineRule="auto"/>
        <w:ind w:firstLine="482"/>
        <w:jc w:val="left"/>
        <w:rPr>
          <w:sz w:val="24"/>
          <w:szCs w:val="24"/>
        </w:rPr>
      </w:pPr>
      <w:r w:rsidRPr="00851719">
        <w:rPr>
          <w:sz w:val="24"/>
          <w:szCs w:val="24"/>
        </w:rPr>
        <w:t>成均馆大学，位于</w:t>
      </w:r>
      <w:hyperlink r:id="rId7" w:tgtFrame="_blank" w:history="1">
        <w:r w:rsidRPr="00851719">
          <w:rPr>
            <w:sz w:val="24"/>
            <w:szCs w:val="24"/>
          </w:rPr>
          <w:t>韩国</w:t>
        </w:r>
      </w:hyperlink>
      <w:hyperlink r:id="rId8" w:tgtFrame="_blank" w:history="1">
        <w:r w:rsidRPr="00851719">
          <w:rPr>
            <w:sz w:val="24"/>
            <w:szCs w:val="24"/>
          </w:rPr>
          <w:t>首都</w:t>
        </w:r>
      </w:hyperlink>
      <w:hyperlink r:id="rId9" w:tgtFrame="_blank" w:history="1">
        <w:r w:rsidRPr="00851719">
          <w:rPr>
            <w:sz w:val="24"/>
            <w:szCs w:val="24"/>
          </w:rPr>
          <w:t>首尔</w:t>
        </w:r>
      </w:hyperlink>
      <w:r w:rsidRPr="00851719">
        <w:rPr>
          <w:sz w:val="24"/>
          <w:szCs w:val="24"/>
        </w:rPr>
        <w:t>，作为连接韩国古代王朝</w:t>
      </w:r>
      <w:hyperlink r:id="rId10" w:tgtFrame="_blank" w:history="1">
        <w:r w:rsidRPr="00851719">
          <w:rPr>
            <w:sz w:val="24"/>
            <w:szCs w:val="24"/>
          </w:rPr>
          <w:t>高丽</w:t>
        </w:r>
      </w:hyperlink>
      <w:r w:rsidRPr="00851719">
        <w:rPr>
          <w:sz w:val="24"/>
          <w:szCs w:val="24"/>
        </w:rPr>
        <w:t>时期的大学，统一新罗时期的国学、高丽时期的国子监、成均馆是韩国大学教育的发源地，也是最初的国家教育机关。学校现有</w:t>
      </w:r>
      <w:r w:rsidRPr="00851719">
        <w:rPr>
          <w:sz w:val="24"/>
          <w:szCs w:val="24"/>
        </w:rPr>
        <w:t>21</w:t>
      </w:r>
      <w:r w:rsidRPr="00851719">
        <w:rPr>
          <w:sz w:val="24"/>
          <w:szCs w:val="24"/>
        </w:rPr>
        <w:t>个学部，</w:t>
      </w:r>
      <w:r w:rsidRPr="00851719">
        <w:rPr>
          <w:sz w:val="24"/>
          <w:szCs w:val="24"/>
        </w:rPr>
        <w:t>1027</w:t>
      </w:r>
      <w:r w:rsidRPr="00851719">
        <w:rPr>
          <w:sz w:val="24"/>
          <w:szCs w:val="24"/>
        </w:rPr>
        <w:t>余名教授，</w:t>
      </w:r>
      <w:r w:rsidRPr="00851719">
        <w:rPr>
          <w:sz w:val="24"/>
          <w:szCs w:val="24"/>
        </w:rPr>
        <w:t>22000</w:t>
      </w:r>
      <w:r w:rsidRPr="00851719">
        <w:rPr>
          <w:sz w:val="24"/>
          <w:szCs w:val="24"/>
        </w:rPr>
        <w:t>余名学生。</w:t>
      </w:r>
      <w:r w:rsidRPr="00851719">
        <w:rPr>
          <w:sz w:val="24"/>
          <w:szCs w:val="24"/>
        </w:rPr>
        <w:t>600</w:t>
      </w:r>
      <w:r w:rsidRPr="00851719">
        <w:rPr>
          <w:sz w:val="24"/>
          <w:szCs w:val="24"/>
        </w:rPr>
        <w:t>年华丽的历史上，成均馆大学又在创建新的历史，从国内大学到世界大学，再转变成为未来型大学的成均馆大学，始终如一保持和继承民族事业，是真正的民族大学。</w:t>
      </w:r>
    </w:p>
    <w:p w:rsidR="00C3371B" w:rsidRDefault="00851719" w:rsidP="00B53F83">
      <w:pPr>
        <w:widowControl/>
        <w:shd w:val="clear" w:color="auto" w:fill="FFFFFF"/>
        <w:spacing w:line="360" w:lineRule="auto"/>
        <w:ind w:firstLine="482"/>
        <w:jc w:val="left"/>
        <w:rPr>
          <w:sz w:val="24"/>
          <w:szCs w:val="24"/>
        </w:rPr>
      </w:pPr>
      <w:r w:rsidRPr="00851719">
        <w:rPr>
          <w:sz w:val="24"/>
          <w:szCs w:val="24"/>
        </w:rPr>
        <w:t>学校特色：历史悠久的名校，有着</w:t>
      </w:r>
      <w:r w:rsidRPr="00851719">
        <w:rPr>
          <w:sz w:val="24"/>
          <w:szCs w:val="24"/>
        </w:rPr>
        <w:t>600</w:t>
      </w:r>
      <w:r w:rsidRPr="00851719">
        <w:rPr>
          <w:sz w:val="24"/>
          <w:szCs w:val="24"/>
        </w:rPr>
        <w:t>多年的建校历史韩国名校，全韩排名第四世界超一流企业</w:t>
      </w:r>
      <w:r w:rsidRPr="00851719">
        <w:rPr>
          <w:sz w:val="24"/>
          <w:szCs w:val="24"/>
        </w:rPr>
        <w:t>—</w:t>
      </w:r>
      <w:r w:rsidRPr="00851719">
        <w:rPr>
          <w:sz w:val="24"/>
          <w:szCs w:val="24"/>
        </w:rPr>
        <w:t>三星集团做学校财团，</w:t>
      </w:r>
      <w:r w:rsidRPr="00851719">
        <w:rPr>
          <w:sz w:val="24"/>
          <w:szCs w:val="24"/>
        </w:rPr>
        <w:t xml:space="preserve"> </w:t>
      </w:r>
      <w:r w:rsidRPr="00851719">
        <w:rPr>
          <w:sz w:val="24"/>
          <w:szCs w:val="24"/>
        </w:rPr>
        <w:t>财政实力雄厚</w:t>
      </w:r>
      <w:r w:rsidR="00C3371B">
        <w:rPr>
          <w:rFonts w:hint="eastAsia"/>
          <w:sz w:val="24"/>
          <w:szCs w:val="24"/>
        </w:rPr>
        <w:t>。</w:t>
      </w:r>
    </w:p>
    <w:p w:rsidR="00851719" w:rsidRPr="00851719" w:rsidRDefault="00851719" w:rsidP="00B53F83">
      <w:pPr>
        <w:widowControl/>
        <w:shd w:val="clear" w:color="auto" w:fill="FFFFFF"/>
        <w:spacing w:line="360" w:lineRule="auto"/>
        <w:ind w:firstLine="482"/>
        <w:jc w:val="left"/>
        <w:rPr>
          <w:sz w:val="24"/>
          <w:szCs w:val="24"/>
        </w:rPr>
      </w:pPr>
      <w:r w:rsidRPr="00851719">
        <w:rPr>
          <w:sz w:val="24"/>
          <w:szCs w:val="24"/>
        </w:rPr>
        <w:t>韩国成均馆大学是一所拥有六百多年辉煌历史的知名学府。作为韩国最具影响力的大学之一，成大在韩国社会发展的各个方面都作出了重要贡献。从韩国语的创立，到儒家思想的传播，成大以其特有的方式诠释着韩国的现代社会哲学。</w:t>
      </w:r>
      <w:r w:rsidRPr="00851719">
        <w:rPr>
          <w:sz w:val="24"/>
          <w:szCs w:val="24"/>
        </w:rPr>
        <w:t>“</w:t>
      </w:r>
      <w:r w:rsidRPr="00851719">
        <w:rPr>
          <w:sz w:val="24"/>
          <w:szCs w:val="24"/>
        </w:rPr>
        <w:t>成</w:t>
      </w:r>
      <w:r w:rsidRPr="00851719">
        <w:rPr>
          <w:sz w:val="24"/>
          <w:szCs w:val="24"/>
        </w:rPr>
        <w:t xml:space="preserve">” — </w:t>
      </w:r>
      <w:r w:rsidRPr="00851719">
        <w:rPr>
          <w:sz w:val="24"/>
          <w:szCs w:val="24"/>
        </w:rPr>
        <w:t>成人才之未就，</w:t>
      </w:r>
      <w:r w:rsidRPr="00851719">
        <w:rPr>
          <w:sz w:val="24"/>
          <w:szCs w:val="24"/>
        </w:rPr>
        <w:t>“</w:t>
      </w:r>
      <w:r w:rsidRPr="00851719">
        <w:rPr>
          <w:sz w:val="24"/>
          <w:szCs w:val="24"/>
        </w:rPr>
        <w:t>均</w:t>
      </w:r>
      <w:r w:rsidRPr="00851719">
        <w:rPr>
          <w:sz w:val="24"/>
          <w:szCs w:val="24"/>
        </w:rPr>
        <w:t xml:space="preserve">” — </w:t>
      </w:r>
      <w:r w:rsidRPr="00851719">
        <w:rPr>
          <w:sz w:val="24"/>
          <w:szCs w:val="24"/>
        </w:rPr>
        <w:t>均风俗之不齐。</w:t>
      </w:r>
    </w:p>
    <w:p w:rsidR="00393C52" w:rsidRPr="00B53F83" w:rsidRDefault="00393C52" w:rsidP="00601A30">
      <w:pPr>
        <w:widowControl/>
        <w:shd w:val="clear" w:color="auto" w:fill="FFFFFF"/>
        <w:spacing w:line="360" w:lineRule="auto"/>
        <w:ind w:firstLine="482"/>
        <w:jc w:val="left"/>
        <w:rPr>
          <w:sz w:val="24"/>
          <w:szCs w:val="24"/>
        </w:rPr>
      </w:pPr>
      <w:r w:rsidRPr="00B53F83">
        <w:rPr>
          <w:rFonts w:hint="eastAsia"/>
          <w:sz w:val="24"/>
          <w:szCs w:val="24"/>
        </w:rPr>
        <w:t>我校与</w:t>
      </w:r>
      <w:r w:rsidR="00E009B4" w:rsidRPr="00B53F83">
        <w:rPr>
          <w:rFonts w:hint="eastAsia"/>
          <w:sz w:val="24"/>
          <w:szCs w:val="24"/>
        </w:rPr>
        <w:t>成均馆</w:t>
      </w:r>
      <w:r w:rsidR="00B53F83" w:rsidRPr="00B53F83">
        <w:rPr>
          <w:rFonts w:hint="eastAsia"/>
          <w:sz w:val="24"/>
          <w:szCs w:val="24"/>
        </w:rPr>
        <w:t>大学举办互派交换生项目，交换期间所获学分原则上可转换。交换生如成功申请成均馆大学暑期项目享受免学费政策。交换期间可享受免学费选修韩语课程。</w:t>
      </w:r>
    </w:p>
    <w:p w:rsidR="00E265CA" w:rsidRDefault="00E265CA" w:rsidP="00695B91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4C4600">
        <w:rPr>
          <w:rFonts w:hint="eastAsia"/>
          <w:b/>
          <w:sz w:val="24"/>
          <w:szCs w:val="24"/>
        </w:rPr>
        <w:t>名额分配：</w:t>
      </w:r>
    </w:p>
    <w:p w:rsidR="00A075D8" w:rsidRDefault="00A075D8" w:rsidP="00695B91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年秋季交换项目</w:t>
      </w:r>
      <w:r w:rsidR="00E265CA">
        <w:rPr>
          <w:rFonts w:hint="eastAsia"/>
          <w:sz w:val="24"/>
          <w:szCs w:val="24"/>
        </w:rPr>
        <w:t>共选拔</w:t>
      </w:r>
      <w:r w:rsidR="00F57353" w:rsidRPr="009327DC">
        <w:rPr>
          <w:rFonts w:hint="eastAsia"/>
          <w:sz w:val="24"/>
          <w:szCs w:val="24"/>
        </w:rPr>
        <w:t>4</w:t>
      </w:r>
      <w:r w:rsidR="002E63C3">
        <w:rPr>
          <w:rFonts w:hint="eastAsia"/>
          <w:sz w:val="24"/>
          <w:szCs w:val="24"/>
        </w:rPr>
        <w:t>名，其中</w:t>
      </w:r>
      <w:r w:rsidR="002E63C3" w:rsidRPr="002E63C3">
        <w:rPr>
          <w:rFonts w:hint="eastAsia"/>
          <w:b/>
          <w:sz w:val="24"/>
          <w:szCs w:val="24"/>
        </w:rPr>
        <w:t>人文学院</w:t>
      </w:r>
      <w:r w:rsidR="002E63C3" w:rsidRPr="002E63C3">
        <w:rPr>
          <w:rFonts w:hint="eastAsia"/>
          <w:b/>
          <w:sz w:val="24"/>
          <w:szCs w:val="24"/>
        </w:rPr>
        <w:t>2</w:t>
      </w:r>
      <w:r w:rsidR="002E63C3" w:rsidRPr="002E63C3">
        <w:rPr>
          <w:rFonts w:hint="eastAsia"/>
          <w:b/>
          <w:sz w:val="24"/>
          <w:szCs w:val="24"/>
        </w:rPr>
        <w:t>名，金禾中心</w:t>
      </w:r>
      <w:r w:rsidR="002E63C3" w:rsidRPr="002E63C3">
        <w:rPr>
          <w:rFonts w:hint="eastAsia"/>
          <w:b/>
          <w:sz w:val="24"/>
          <w:szCs w:val="24"/>
        </w:rPr>
        <w:t>2</w:t>
      </w:r>
      <w:r w:rsidR="002E63C3" w:rsidRPr="002E63C3">
        <w:rPr>
          <w:rFonts w:hint="eastAsia"/>
          <w:b/>
          <w:sz w:val="24"/>
          <w:szCs w:val="24"/>
        </w:rPr>
        <w:t>名</w:t>
      </w:r>
      <w:r w:rsidR="002E63C3">
        <w:rPr>
          <w:rFonts w:hint="eastAsia"/>
          <w:sz w:val="24"/>
          <w:szCs w:val="24"/>
        </w:rPr>
        <w:t>。</w:t>
      </w:r>
    </w:p>
    <w:p w:rsidR="00E265CA" w:rsidRPr="004C4600" w:rsidRDefault="00E265CA" w:rsidP="00695B91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4C4600">
        <w:rPr>
          <w:rFonts w:hint="eastAsia"/>
          <w:b/>
          <w:sz w:val="24"/>
          <w:szCs w:val="24"/>
        </w:rPr>
        <w:t>报名要求：</w:t>
      </w:r>
    </w:p>
    <w:p w:rsidR="00E265CA" w:rsidRPr="00E93A71" w:rsidRDefault="00E265CA" w:rsidP="00695B91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 w:rsidRPr="008D417D">
        <w:rPr>
          <w:rFonts w:hint="eastAsia"/>
          <w:sz w:val="24"/>
          <w:szCs w:val="24"/>
        </w:rPr>
        <w:t>品学兼优</w:t>
      </w:r>
      <w:r w:rsidR="00A075D8">
        <w:rPr>
          <w:rFonts w:hint="eastAsia"/>
          <w:sz w:val="24"/>
          <w:szCs w:val="24"/>
        </w:rPr>
        <w:t>，有赴韩</w:t>
      </w:r>
      <w:r>
        <w:rPr>
          <w:rFonts w:hint="eastAsia"/>
          <w:sz w:val="24"/>
          <w:szCs w:val="24"/>
        </w:rPr>
        <w:t>交换意向的我校</w:t>
      </w:r>
      <w:r w:rsidR="0048553A">
        <w:rPr>
          <w:rFonts w:hint="eastAsia"/>
          <w:color w:val="FF0000"/>
          <w:sz w:val="24"/>
          <w:szCs w:val="24"/>
        </w:rPr>
        <w:t>在读</w:t>
      </w:r>
      <w:r w:rsidR="00A075D8" w:rsidRPr="00695B91">
        <w:rPr>
          <w:rFonts w:hint="eastAsia"/>
          <w:color w:val="FF0000"/>
          <w:sz w:val="24"/>
          <w:szCs w:val="24"/>
        </w:rPr>
        <w:t>大二本科生</w:t>
      </w:r>
      <w:r w:rsidR="00601A30">
        <w:rPr>
          <w:rFonts w:hint="eastAsia"/>
          <w:sz w:val="24"/>
          <w:szCs w:val="24"/>
        </w:rPr>
        <w:t>，</w:t>
      </w:r>
      <w:r w:rsidR="004F4C7F">
        <w:rPr>
          <w:rFonts w:hint="eastAsia"/>
          <w:sz w:val="24"/>
          <w:szCs w:val="24"/>
        </w:rPr>
        <w:t>平均分</w:t>
      </w:r>
      <w:r w:rsidR="004F4C7F">
        <w:rPr>
          <w:rFonts w:hint="eastAsia"/>
          <w:sz w:val="24"/>
          <w:szCs w:val="24"/>
        </w:rPr>
        <w:t>80</w:t>
      </w:r>
      <w:r w:rsidR="00601A30">
        <w:rPr>
          <w:rFonts w:hint="eastAsia"/>
          <w:sz w:val="24"/>
          <w:szCs w:val="24"/>
        </w:rPr>
        <w:t>及以上。</w:t>
      </w:r>
    </w:p>
    <w:p w:rsidR="00E93A71" w:rsidRDefault="00E93A71" w:rsidP="00695B91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优秀的英语或韩语语言综合能力。</w:t>
      </w:r>
    </w:p>
    <w:p w:rsidR="00E265CA" w:rsidRDefault="00DC5CF0" w:rsidP="00695B91">
      <w:pPr>
        <w:pStyle w:val="a5"/>
        <w:adjustRightInd w:val="0"/>
        <w:snapToGrid w:val="0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注：满足以上所列</w:t>
      </w:r>
      <w:r w:rsidR="00E265CA" w:rsidRPr="002D2E14">
        <w:rPr>
          <w:rFonts w:hint="eastAsia"/>
          <w:sz w:val="24"/>
          <w:szCs w:val="24"/>
        </w:rPr>
        <w:t>要求者方可报名。有挂科、违纪受过处分者不予报名。</w:t>
      </w:r>
    </w:p>
    <w:p w:rsidR="00545B5A" w:rsidRPr="0001513F" w:rsidRDefault="00545B5A" w:rsidP="00695B91">
      <w:pPr>
        <w:pStyle w:val="a5"/>
        <w:adjustRightInd w:val="0"/>
        <w:snapToGrid w:val="0"/>
        <w:spacing w:line="360" w:lineRule="auto"/>
        <w:ind w:left="360" w:firstLineChars="0" w:firstLine="0"/>
        <w:rPr>
          <w:sz w:val="24"/>
          <w:szCs w:val="24"/>
          <w:u w:val="single"/>
        </w:rPr>
      </w:pPr>
      <w:r w:rsidRPr="0001513F">
        <w:rPr>
          <w:rFonts w:hint="eastAsia"/>
          <w:sz w:val="24"/>
          <w:szCs w:val="24"/>
          <w:u w:val="single"/>
        </w:rPr>
        <w:t>其他学院同学如有意报名请本人到国际处（科学馆</w:t>
      </w:r>
      <w:r w:rsidRPr="0001513F">
        <w:rPr>
          <w:rFonts w:hint="eastAsia"/>
          <w:sz w:val="24"/>
          <w:szCs w:val="24"/>
          <w:u w:val="single"/>
        </w:rPr>
        <w:t>111</w:t>
      </w:r>
      <w:r w:rsidRPr="0001513F">
        <w:rPr>
          <w:rFonts w:hint="eastAsia"/>
          <w:sz w:val="24"/>
          <w:szCs w:val="24"/>
          <w:u w:val="single"/>
        </w:rPr>
        <w:t>）当面咨询。</w:t>
      </w:r>
    </w:p>
    <w:p w:rsidR="00E265CA" w:rsidRPr="004C4600" w:rsidRDefault="00E265CA" w:rsidP="00695B91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选拔流程及时间节点：</w:t>
      </w:r>
    </w:p>
    <w:p w:rsidR="0027402B" w:rsidRPr="00BC66B0" w:rsidRDefault="00E265CA" w:rsidP="00BC66B0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 w:rsidRPr="00144D61">
        <w:rPr>
          <w:rFonts w:hint="eastAsia"/>
          <w:color w:val="FF0000"/>
          <w:sz w:val="24"/>
          <w:szCs w:val="24"/>
        </w:rPr>
        <w:lastRenderedPageBreak/>
        <w:t>2015</w:t>
      </w:r>
      <w:r w:rsidRPr="00144D61">
        <w:rPr>
          <w:rFonts w:hint="eastAsia"/>
          <w:color w:val="FF0000"/>
          <w:sz w:val="24"/>
          <w:szCs w:val="24"/>
        </w:rPr>
        <w:t>年</w:t>
      </w:r>
      <w:r w:rsidR="00C93A34">
        <w:rPr>
          <w:rFonts w:hint="eastAsia"/>
          <w:color w:val="FF0000"/>
          <w:sz w:val="24"/>
          <w:szCs w:val="24"/>
        </w:rPr>
        <w:t>3</w:t>
      </w:r>
      <w:r w:rsidRPr="00144D61">
        <w:rPr>
          <w:rFonts w:hint="eastAsia"/>
          <w:color w:val="FF0000"/>
          <w:sz w:val="24"/>
          <w:szCs w:val="24"/>
        </w:rPr>
        <w:t>月</w:t>
      </w:r>
      <w:r w:rsidR="00DF7602">
        <w:rPr>
          <w:rFonts w:hint="eastAsia"/>
          <w:color w:val="FF0000"/>
          <w:sz w:val="24"/>
          <w:szCs w:val="24"/>
        </w:rPr>
        <w:t>2</w:t>
      </w:r>
      <w:r w:rsidR="00553A05">
        <w:rPr>
          <w:rFonts w:hint="eastAsia"/>
          <w:color w:val="FF0000"/>
          <w:sz w:val="24"/>
          <w:szCs w:val="24"/>
        </w:rPr>
        <w:t>5</w:t>
      </w:r>
      <w:r w:rsidRPr="00144D61">
        <w:rPr>
          <w:rFonts w:hint="eastAsia"/>
          <w:color w:val="FF0000"/>
          <w:sz w:val="24"/>
          <w:szCs w:val="24"/>
        </w:rPr>
        <w:t>日前</w:t>
      </w:r>
      <w:r>
        <w:rPr>
          <w:rFonts w:hint="eastAsia"/>
          <w:sz w:val="24"/>
          <w:szCs w:val="24"/>
        </w:rPr>
        <w:t>各相关学院接受学生报名，按要求完成初选推荐，并将初选结果在学院范围内予以公示。</w:t>
      </w:r>
      <w:r w:rsidR="0027402B" w:rsidRPr="00BC66B0">
        <w:rPr>
          <w:rFonts w:hint="eastAsia"/>
          <w:sz w:val="24"/>
          <w:szCs w:val="24"/>
          <w:u w:val="single"/>
        </w:rPr>
        <w:t>注：学院报名需持书院审核同意的报名表</w:t>
      </w:r>
    </w:p>
    <w:p w:rsidR="00E265CA" w:rsidRDefault="00E265CA" w:rsidP="00695B91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 w:rsidRPr="00144D61">
        <w:rPr>
          <w:rFonts w:hint="eastAsia"/>
          <w:color w:val="FF0000"/>
          <w:sz w:val="24"/>
          <w:szCs w:val="24"/>
        </w:rPr>
        <w:t>2015</w:t>
      </w:r>
      <w:r w:rsidRPr="00144D61">
        <w:rPr>
          <w:rFonts w:hint="eastAsia"/>
          <w:color w:val="FF0000"/>
          <w:sz w:val="24"/>
          <w:szCs w:val="24"/>
        </w:rPr>
        <w:t>年</w:t>
      </w:r>
      <w:r w:rsidR="00C93A34">
        <w:rPr>
          <w:rFonts w:hint="eastAsia"/>
          <w:color w:val="FF0000"/>
          <w:sz w:val="24"/>
          <w:szCs w:val="24"/>
        </w:rPr>
        <w:t>3</w:t>
      </w:r>
      <w:r w:rsidRPr="00144D61">
        <w:rPr>
          <w:rFonts w:hint="eastAsia"/>
          <w:color w:val="FF0000"/>
          <w:sz w:val="24"/>
          <w:szCs w:val="24"/>
        </w:rPr>
        <w:t>月</w:t>
      </w:r>
      <w:r w:rsidR="00553A05">
        <w:rPr>
          <w:rFonts w:hint="eastAsia"/>
          <w:color w:val="FF0000"/>
          <w:sz w:val="24"/>
          <w:szCs w:val="24"/>
        </w:rPr>
        <w:t>27</w:t>
      </w:r>
      <w:r w:rsidRPr="00144D61">
        <w:rPr>
          <w:rFonts w:hint="eastAsia"/>
          <w:color w:val="FF0000"/>
          <w:sz w:val="24"/>
          <w:szCs w:val="24"/>
        </w:rPr>
        <w:t>日前</w:t>
      </w:r>
      <w:r>
        <w:rPr>
          <w:rFonts w:hint="eastAsia"/>
          <w:sz w:val="24"/>
          <w:szCs w:val="24"/>
        </w:rPr>
        <w:t>各相关学院将公示后无异意的学生报名信息报送教务处审核。</w:t>
      </w:r>
    </w:p>
    <w:p w:rsidR="00E265CA" w:rsidRDefault="00E265CA" w:rsidP="00695B91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 w:rsidRPr="00144D61">
        <w:rPr>
          <w:rFonts w:hint="eastAsia"/>
          <w:color w:val="FF0000"/>
          <w:sz w:val="24"/>
          <w:szCs w:val="24"/>
        </w:rPr>
        <w:t>2015</w:t>
      </w:r>
      <w:r w:rsidRPr="00144D61">
        <w:rPr>
          <w:rFonts w:hint="eastAsia"/>
          <w:color w:val="FF0000"/>
          <w:sz w:val="24"/>
          <w:szCs w:val="24"/>
        </w:rPr>
        <w:t>年</w:t>
      </w:r>
      <w:r w:rsidR="00C93A34">
        <w:rPr>
          <w:rFonts w:hint="eastAsia"/>
          <w:color w:val="FF0000"/>
          <w:sz w:val="24"/>
          <w:szCs w:val="24"/>
        </w:rPr>
        <w:t>3</w:t>
      </w:r>
      <w:r w:rsidRPr="00144D61">
        <w:rPr>
          <w:rFonts w:hint="eastAsia"/>
          <w:color w:val="FF0000"/>
          <w:sz w:val="24"/>
          <w:szCs w:val="24"/>
        </w:rPr>
        <w:t>月</w:t>
      </w:r>
      <w:r w:rsidR="00553A05">
        <w:rPr>
          <w:rFonts w:hint="eastAsia"/>
          <w:color w:val="FF0000"/>
          <w:sz w:val="24"/>
          <w:szCs w:val="24"/>
        </w:rPr>
        <w:t>30</w:t>
      </w:r>
      <w:r w:rsidRPr="00144D61">
        <w:rPr>
          <w:rFonts w:hint="eastAsia"/>
          <w:color w:val="FF0000"/>
          <w:sz w:val="24"/>
          <w:szCs w:val="24"/>
        </w:rPr>
        <w:t>日前</w:t>
      </w:r>
      <w:r>
        <w:rPr>
          <w:rFonts w:hint="eastAsia"/>
          <w:sz w:val="24"/>
          <w:szCs w:val="24"/>
        </w:rPr>
        <w:t>教务处将审核后将推荐学生报名信息报送国际处。</w:t>
      </w:r>
    </w:p>
    <w:p w:rsidR="00E265CA" w:rsidRDefault="00E265CA" w:rsidP="00695B91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 w:rsidRPr="0027402B">
        <w:rPr>
          <w:rFonts w:hint="eastAsia"/>
          <w:color w:val="FF0000"/>
          <w:sz w:val="24"/>
          <w:szCs w:val="24"/>
        </w:rPr>
        <w:t>20</w:t>
      </w:r>
      <w:r w:rsidRPr="00144D61">
        <w:rPr>
          <w:rFonts w:hint="eastAsia"/>
          <w:color w:val="FF0000"/>
          <w:sz w:val="24"/>
          <w:szCs w:val="24"/>
        </w:rPr>
        <w:t>15</w:t>
      </w:r>
      <w:r w:rsidRPr="00144D61">
        <w:rPr>
          <w:rFonts w:hint="eastAsia"/>
          <w:color w:val="FF0000"/>
          <w:sz w:val="24"/>
          <w:szCs w:val="24"/>
        </w:rPr>
        <w:t>年</w:t>
      </w:r>
      <w:r w:rsidR="00C93A34">
        <w:rPr>
          <w:rFonts w:hint="eastAsia"/>
          <w:color w:val="FF0000"/>
          <w:sz w:val="24"/>
          <w:szCs w:val="24"/>
        </w:rPr>
        <w:t>3</w:t>
      </w:r>
      <w:r w:rsidRPr="00144D61">
        <w:rPr>
          <w:rFonts w:hint="eastAsia"/>
          <w:color w:val="FF0000"/>
          <w:sz w:val="24"/>
          <w:szCs w:val="24"/>
        </w:rPr>
        <w:t>月</w:t>
      </w:r>
      <w:r w:rsidR="00553A05">
        <w:rPr>
          <w:rFonts w:hint="eastAsia"/>
          <w:color w:val="FF0000"/>
          <w:sz w:val="24"/>
          <w:szCs w:val="24"/>
        </w:rPr>
        <w:t>31</w:t>
      </w:r>
      <w:r w:rsidRPr="00144D61">
        <w:rPr>
          <w:rFonts w:hint="eastAsia"/>
          <w:color w:val="FF0000"/>
          <w:sz w:val="24"/>
          <w:szCs w:val="24"/>
        </w:rPr>
        <w:t>日前</w:t>
      </w:r>
      <w:r>
        <w:rPr>
          <w:rFonts w:hint="eastAsia"/>
          <w:sz w:val="24"/>
          <w:szCs w:val="24"/>
        </w:rPr>
        <w:t>国际处终审确定最终推荐人选</w:t>
      </w:r>
      <w:r w:rsidR="0027402B">
        <w:rPr>
          <w:rFonts w:hint="eastAsia"/>
          <w:sz w:val="24"/>
          <w:szCs w:val="24"/>
        </w:rPr>
        <w:t>，进行申请指导</w:t>
      </w:r>
      <w:r>
        <w:rPr>
          <w:rFonts w:hint="eastAsia"/>
          <w:sz w:val="24"/>
          <w:szCs w:val="24"/>
        </w:rPr>
        <w:t>。</w:t>
      </w:r>
    </w:p>
    <w:p w:rsidR="00E265CA" w:rsidRDefault="00E265CA" w:rsidP="00695B91">
      <w:pPr>
        <w:pStyle w:val="a5"/>
        <w:adjustRightInd w:val="0"/>
        <w:snapToGrid w:val="0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注：请以附件格式按要求报送学生报名信息。</w:t>
      </w:r>
    </w:p>
    <w:p w:rsidR="00E265CA" w:rsidRDefault="00E265CA" w:rsidP="00695B91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4C4600">
        <w:rPr>
          <w:rFonts w:hint="eastAsia"/>
          <w:b/>
          <w:sz w:val="24"/>
          <w:szCs w:val="24"/>
        </w:rPr>
        <w:t>费用情况：</w:t>
      </w:r>
    </w:p>
    <w:p w:rsidR="002E3A29" w:rsidRDefault="00E265CA" w:rsidP="00695B91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免学费、注册费</w:t>
      </w:r>
      <w:r w:rsidR="00AC2D46">
        <w:rPr>
          <w:rFonts w:hint="eastAsia"/>
          <w:sz w:val="24"/>
          <w:szCs w:val="24"/>
        </w:rPr>
        <w:t>、住宿费。</w:t>
      </w:r>
      <w:r>
        <w:rPr>
          <w:rFonts w:hint="eastAsia"/>
          <w:sz w:val="24"/>
          <w:szCs w:val="24"/>
        </w:rPr>
        <w:t>生活费、往返旅费</w:t>
      </w:r>
      <w:r w:rsidR="00E221A7">
        <w:rPr>
          <w:rFonts w:hint="eastAsia"/>
          <w:sz w:val="24"/>
          <w:szCs w:val="24"/>
        </w:rPr>
        <w:t>、保险等费用</w:t>
      </w:r>
      <w:r>
        <w:rPr>
          <w:rFonts w:hint="eastAsia"/>
          <w:sz w:val="24"/>
          <w:szCs w:val="24"/>
        </w:rPr>
        <w:t>个人承担。</w:t>
      </w:r>
    </w:p>
    <w:p w:rsidR="00E265CA" w:rsidRDefault="00E265CA" w:rsidP="00695B91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项目咨询：</w:t>
      </w:r>
    </w:p>
    <w:p w:rsidR="00E265CA" w:rsidRPr="00F54DCB" w:rsidRDefault="00E93A71" w:rsidP="00695B91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left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项目报名：各相关学院教务员</w:t>
      </w:r>
    </w:p>
    <w:p w:rsidR="00E265CA" w:rsidRPr="00F54DCB" w:rsidRDefault="00E265CA" w:rsidP="00695B91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left="357" w:firstLineChars="0"/>
        <w:rPr>
          <w:sz w:val="24"/>
          <w:szCs w:val="24"/>
        </w:rPr>
      </w:pPr>
      <w:r w:rsidRPr="00F54DCB">
        <w:rPr>
          <w:rFonts w:hint="eastAsia"/>
          <w:sz w:val="24"/>
          <w:szCs w:val="24"/>
        </w:rPr>
        <w:t>学分转化：各相关学院</w:t>
      </w:r>
      <w:r>
        <w:rPr>
          <w:rFonts w:hint="eastAsia"/>
          <w:sz w:val="24"/>
          <w:szCs w:val="24"/>
        </w:rPr>
        <w:t>、教务处</w:t>
      </w:r>
    </w:p>
    <w:p w:rsidR="00E93A71" w:rsidRDefault="00E265CA" w:rsidP="00695B91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left="357" w:firstLineChars="0"/>
        <w:rPr>
          <w:sz w:val="24"/>
          <w:szCs w:val="24"/>
        </w:rPr>
      </w:pPr>
      <w:r w:rsidRPr="00F54DCB">
        <w:rPr>
          <w:rFonts w:hint="eastAsia"/>
          <w:sz w:val="24"/>
          <w:szCs w:val="24"/>
        </w:rPr>
        <w:t>项目内容</w:t>
      </w:r>
      <w:r>
        <w:rPr>
          <w:rFonts w:hint="eastAsia"/>
          <w:sz w:val="24"/>
          <w:szCs w:val="24"/>
        </w:rPr>
        <w:t>：</w:t>
      </w:r>
      <w:r w:rsidR="00E93A71" w:rsidRPr="00E93A71">
        <w:rPr>
          <w:rFonts w:ascii="Arial" w:hAnsiTheme="minorEastAsia" w:cs="Arial"/>
          <w:color w:val="2A2A2A"/>
          <w:kern w:val="0"/>
          <w:sz w:val="24"/>
          <w:szCs w:val="24"/>
        </w:rPr>
        <w:t>国际处</w:t>
      </w:r>
      <w:r w:rsidR="00E93A71" w:rsidRPr="00E93A71">
        <w:rPr>
          <w:rFonts w:ascii="Arial" w:hAnsi="Arial" w:cs="Arial"/>
          <w:color w:val="2A2A2A"/>
          <w:kern w:val="0"/>
          <w:sz w:val="24"/>
          <w:szCs w:val="24"/>
        </w:rPr>
        <w:t xml:space="preserve"> </w:t>
      </w:r>
      <w:r w:rsidR="00E93A71" w:rsidRPr="00E93A71">
        <w:rPr>
          <w:rFonts w:ascii="Arial" w:hAnsiTheme="minorEastAsia" w:cs="Arial"/>
          <w:color w:val="2A2A2A"/>
          <w:kern w:val="0"/>
          <w:sz w:val="24"/>
          <w:szCs w:val="24"/>
        </w:rPr>
        <w:t>杨老师</w:t>
      </w:r>
    </w:p>
    <w:p w:rsidR="00E93A71" w:rsidRDefault="00E93A71" w:rsidP="00695B91">
      <w:pPr>
        <w:pStyle w:val="a5"/>
        <w:adjustRightInd w:val="0"/>
        <w:snapToGrid w:val="0"/>
        <w:spacing w:line="360" w:lineRule="auto"/>
        <w:ind w:left="357" w:firstLineChars="0" w:firstLine="0"/>
        <w:rPr>
          <w:sz w:val="24"/>
          <w:szCs w:val="24"/>
        </w:rPr>
      </w:pPr>
      <w:r>
        <w:rPr>
          <w:rFonts w:ascii="Arial" w:hAnsiTheme="minorEastAsia" w:cs="Arial" w:hint="eastAsia"/>
          <w:color w:val="2A2A2A"/>
          <w:kern w:val="0"/>
          <w:sz w:val="24"/>
          <w:szCs w:val="24"/>
        </w:rPr>
        <w:t>办公</w:t>
      </w:r>
      <w:r w:rsidRPr="00E93A71">
        <w:rPr>
          <w:rFonts w:ascii="Arial" w:hAnsiTheme="minorEastAsia" w:cs="Arial"/>
          <w:color w:val="2A2A2A"/>
          <w:kern w:val="0"/>
          <w:sz w:val="24"/>
          <w:szCs w:val="24"/>
        </w:rPr>
        <w:t>地点：科学馆</w:t>
      </w:r>
      <w:r w:rsidRPr="00E93A71">
        <w:rPr>
          <w:rFonts w:ascii="Arial" w:hAnsi="Arial" w:cs="Arial"/>
          <w:color w:val="2A2A2A"/>
          <w:kern w:val="0"/>
          <w:sz w:val="24"/>
          <w:szCs w:val="24"/>
        </w:rPr>
        <w:t>111</w:t>
      </w:r>
      <w:r w:rsidRPr="00E93A71">
        <w:rPr>
          <w:rFonts w:ascii="Arial" w:hAnsiTheme="minorEastAsia" w:cs="Arial"/>
          <w:color w:val="2A2A2A"/>
          <w:kern w:val="0"/>
          <w:sz w:val="24"/>
          <w:szCs w:val="24"/>
        </w:rPr>
        <w:t>室</w:t>
      </w:r>
      <w:r>
        <w:rPr>
          <w:rFonts w:ascii="Arial" w:hAnsiTheme="minorEastAsia" w:cs="Arial" w:hint="eastAsia"/>
          <w:color w:val="2A2A2A"/>
          <w:kern w:val="0"/>
          <w:sz w:val="24"/>
          <w:szCs w:val="24"/>
        </w:rPr>
        <w:t xml:space="preserve">  </w:t>
      </w:r>
      <w:r>
        <w:rPr>
          <w:rFonts w:ascii="Arial" w:hAnsiTheme="minorEastAsia" w:cs="Arial" w:hint="eastAsia"/>
          <w:color w:val="2A2A2A"/>
          <w:kern w:val="0"/>
          <w:sz w:val="24"/>
          <w:szCs w:val="24"/>
        </w:rPr>
        <w:t>联系电话：</w:t>
      </w:r>
      <w:r>
        <w:rPr>
          <w:rFonts w:ascii="Arial" w:hAnsiTheme="minorEastAsia" w:cs="Arial" w:hint="eastAsia"/>
          <w:color w:val="2A2A2A"/>
          <w:kern w:val="0"/>
          <w:sz w:val="24"/>
          <w:szCs w:val="24"/>
        </w:rPr>
        <w:t>029-82668236</w:t>
      </w:r>
    </w:p>
    <w:p w:rsidR="00E93A71" w:rsidRPr="00E93A71" w:rsidRDefault="00E93A71" w:rsidP="00695B91">
      <w:pPr>
        <w:pStyle w:val="a5"/>
        <w:adjustRightInd w:val="0"/>
        <w:snapToGrid w:val="0"/>
        <w:spacing w:line="360" w:lineRule="auto"/>
        <w:ind w:left="357" w:firstLineChars="0" w:firstLine="0"/>
        <w:rPr>
          <w:sz w:val="24"/>
          <w:szCs w:val="24"/>
        </w:rPr>
      </w:pPr>
      <w:r w:rsidRPr="00E93A71">
        <w:rPr>
          <w:rFonts w:ascii="Arial" w:hAnsi="Arial" w:cs="Arial"/>
          <w:color w:val="2A2A2A"/>
          <w:kern w:val="0"/>
          <w:sz w:val="24"/>
          <w:szCs w:val="24"/>
        </w:rPr>
        <w:t>E-mail: youngning@mail.xjtu.edu.cn</w:t>
      </w:r>
    </w:p>
    <w:p w:rsidR="00E265CA" w:rsidRPr="00E93A71" w:rsidRDefault="00E93A71" w:rsidP="00695B91">
      <w:pPr>
        <w:pStyle w:val="a5"/>
        <w:adjustRightInd w:val="0"/>
        <w:snapToGrid w:val="0"/>
        <w:spacing w:line="360" w:lineRule="auto"/>
        <w:ind w:left="357" w:firstLineChars="0" w:firstLine="0"/>
        <w:rPr>
          <w:rFonts w:ascii="Arial" w:hAnsiTheme="minorEastAsia" w:cs="Arial"/>
          <w:color w:val="2A2A2A"/>
          <w:kern w:val="0"/>
          <w:sz w:val="24"/>
          <w:szCs w:val="24"/>
        </w:rPr>
      </w:pPr>
      <w:r w:rsidRPr="00E93A71">
        <w:rPr>
          <w:rFonts w:ascii="Arial" w:hAnsiTheme="minorEastAsia" w:cs="Arial"/>
          <w:color w:val="2A2A2A"/>
          <w:kern w:val="0"/>
          <w:sz w:val="24"/>
          <w:szCs w:val="24"/>
        </w:rPr>
        <w:t>咨询时间：周一至周五</w:t>
      </w:r>
      <w:r w:rsidRPr="00E93A71">
        <w:rPr>
          <w:rFonts w:ascii="Arial" w:hAnsi="Arial" w:cs="Arial"/>
          <w:color w:val="2A2A2A"/>
          <w:kern w:val="0"/>
          <w:sz w:val="24"/>
          <w:szCs w:val="24"/>
        </w:rPr>
        <w:t>8:00-12:00</w:t>
      </w:r>
      <w:r w:rsidRPr="00E93A71">
        <w:rPr>
          <w:rFonts w:ascii="Arial" w:hAnsiTheme="minorEastAsia" w:cs="Arial"/>
          <w:color w:val="2A2A2A"/>
          <w:kern w:val="0"/>
          <w:sz w:val="24"/>
          <w:szCs w:val="24"/>
        </w:rPr>
        <w:t>，</w:t>
      </w:r>
      <w:r w:rsidRPr="00E93A71">
        <w:rPr>
          <w:rFonts w:ascii="Arial" w:hAnsi="Arial" w:cs="Arial"/>
          <w:color w:val="2A2A2A"/>
          <w:kern w:val="0"/>
          <w:sz w:val="24"/>
          <w:szCs w:val="24"/>
        </w:rPr>
        <w:t>14:00-18:00</w:t>
      </w:r>
      <w:r w:rsidRPr="00E93A71">
        <w:rPr>
          <w:rFonts w:ascii="Arial" w:hAnsiTheme="minorEastAsia" w:cs="Arial"/>
          <w:color w:val="2A2A2A"/>
          <w:kern w:val="0"/>
          <w:sz w:val="24"/>
          <w:szCs w:val="24"/>
        </w:rPr>
        <w:t>（冬令时）、</w:t>
      </w:r>
      <w:r w:rsidRPr="00E93A71">
        <w:rPr>
          <w:rFonts w:ascii="Arial" w:hAnsi="Arial" w:cs="Arial"/>
          <w:color w:val="2A2A2A"/>
          <w:kern w:val="0"/>
          <w:sz w:val="24"/>
          <w:szCs w:val="24"/>
        </w:rPr>
        <w:t>14:30-18:30</w:t>
      </w:r>
      <w:r w:rsidRPr="00E93A71">
        <w:rPr>
          <w:rFonts w:ascii="Arial" w:hAnsiTheme="minorEastAsia" w:cs="Arial"/>
          <w:color w:val="2A2A2A"/>
          <w:kern w:val="0"/>
          <w:sz w:val="24"/>
          <w:szCs w:val="24"/>
        </w:rPr>
        <w:t>（夏令时）</w:t>
      </w:r>
      <w:r w:rsidRPr="00E93A71">
        <w:rPr>
          <w:rFonts w:ascii="Arial" w:hAnsiTheme="minorEastAsia" w:cs="Arial" w:hint="eastAsia"/>
          <w:color w:val="2A2A2A"/>
          <w:kern w:val="0"/>
          <w:sz w:val="24"/>
          <w:szCs w:val="24"/>
        </w:rPr>
        <w:t>，</w:t>
      </w:r>
      <w:r w:rsidRPr="00E93A71">
        <w:rPr>
          <w:rFonts w:ascii="Arial" w:hAnsiTheme="minorEastAsia" w:cs="Arial"/>
          <w:color w:val="2A2A2A"/>
          <w:kern w:val="0"/>
          <w:sz w:val="24"/>
          <w:szCs w:val="24"/>
        </w:rPr>
        <w:t>双休、法定节假日除外。非工作时间请邮件咨询。</w:t>
      </w:r>
    </w:p>
    <w:p w:rsidR="00E265CA" w:rsidRPr="0053179A" w:rsidRDefault="00E265CA" w:rsidP="00695B91">
      <w:pPr>
        <w:pStyle w:val="a5"/>
        <w:adjustRightInd w:val="0"/>
        <w:snapToGrid w:val="0"/>
        <w:spacing w:line="360" w:lineRule="auto"/>
        <w:ind w:left="357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8F7873">
        <w:rPr>
          <w:rFonts w:hint="eastAsia"/>
          <w:sz w:val="24"/>
          <w:szCs w:val="24"/>
        </w:rPr>
        <w:t>请报名者根据</w:t>
      </w:r>
      <w:r>
        <w:rPr>
          <w:rFonts w:hint="eastAsia"/>
          <w:sz w:val="24"/>
          <w:szCs w:val="24"/>
        </w:rPr>
        <w:t>项目内容选择对应的</w:t>
      </w:r>
      <w:r w:rsidRPr="008F7873">
        <w:rPr>
          <w:rFonts w:hint="eastAsia"/>
          <w:sz w:val="24"/>
          <w:szCs w:val="24"/>
        </w:rPr>
        <w:t>咨询</w:t>
      </w:r>
      <w:r>
        <w:rPr>
          <w:rFonts w:hint="eastAsia"/>
          <w:sz w:val="24"/>
          <w:szCs w:val="24"/>
        </w:rPr>
        <w:t>。</w:t>
      </w:r>
    </w:p>
    <w:p w:rsidR="00E265CA" w:rsidRPr="004C4600" w:rsidRDefault="00E265CA" w:rsidP="00695B91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4C4600">
        <w:rPr>
          <w:rFonts w:hint="eastAsia"/>
          <w:b/>
          <w:sz w:val="24"/>
          <w:szCs w:val="24"/>
        </w:rPr>
        <w:t>温馨提示：</w:t>
      </w:r>
    </w:p>
    <w:p w:rsidR="00E265CA" w:rsidRDefault="00E93A71" w:rsidP="00695B9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请有意向</w:t>
      </w:r>
      <w:r w:rsidR="00E265CA">
        <w:rPr>
          <w:rFonts w:hint="eastAsia"/>
          <w:sz w:val="24"/>
          <w:szCs w:val="24"/>
        </w:rPr>
        <w:t>报名的同学尽快到学院教务员处填报相关报名信息并做好初选准备。同时尽快办理</w:t>
      </w:r>
      <w:r w:rsidR="00E265CA" w:rsidRPr="00E93A71">
        <w:rPr>
          <w:rFonts w:hint="eastAsia"/>
          <w:b/>
          <w:sz w:val="24"/>
          <w:szCs w:val="24"/>
        </w:rPr>
        <w:t>护照、中英文成绩单、中英文在读证明</w:t>
      </w:r>
      <w:r w:rsidR="00E265CA">
        <w:rPr>
          <w:rFonts w:hint="eastAsia"/>
          <w:sz w:val="24"/>
          <w:szCs w:val="24"/>
        </w:rPr>
        <w:t>等材料以确保项目申请顺利进行。</w:t>
      </w:r>
    </w:p>
    <w:p w:rsidR="00E265CA" w:rsidRDefault="00E265CA" w:rsidP="00695B9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E265CA" w:rsidRDefault="00E265CA" w:rsidP="00695B9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E265CA" w:rsidRDefault="00E265CA" w:rsidP="00695B9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E265CA" w:rsidRDefault="00E265CA" w:rsidP="00695B91">
      <w:pPr>
        <w:adjustRightInd w:val="0"/>
        <w:snapToGrid w:val="0"/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 w:rsidR="0037788E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国际处</w:t>
      </w:r>
    </w:p>
    <w:p w:rsidR="00E265CA" w:rsidRPr="00113FCE" w:rsidRDefault="0037788E" w:rsidP="00695B91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2015</w:t>
      </w:r>
      <w:r w:rsidR="00E265C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 w:rsidR="00E265CA">
        <w:rPr>
          <w:rFonts w:hint="eastAsia"/>
          <w:sz w:val="24"/>
          <w:szCs w:val="24"/>
        </w:rPr>
        <w:t>月</w:t>
      </w:r>
      <w:r w:rsidR="003770F1">
        <w:rPr>
          <w:rFonts w:hint="eastAsia"/>
          <w:sz w:val="24"/>
          <w:szCs w:val="24"/>
        </w:rPr>
        <w:t>20</w:t>
      </w:r>
      <w:r w:rsidR="00E265CA">
        <w:rPr>
          <w:rFonts w:hint="eastAsia"/>
          <w:sz w:val="24"/>
          <w:szCs w:val="24"/>
        </w:rPr>
        <w:t>日</w:t>
      </w:r>
    </w:p>
    <w:p w:rsidR="005B6BA4" w:rsidRDefault="005B6BA4" w:rsidP="00695B91">
      <w:pPr>
        <w:adjustRightInd w:val="0"/>
        <w:snapToGrid w:val="0"/>
        <w:spacing w:line="360" w:lineRule="auto"/>
      </w:pPr>
    </w:p>
    <w:sectPr w:rsidR="005B6BA4" w:rsidSect="00A2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3F" w:rsidRDefault="0034303F" w:rsidP="00E265CA">
      <w:r>
        <w:separator/>
      </w:r>
    </w:p>
  </w:endnote>
  <w:endnote w:type="continuationSeparator" w:id="1">
    <w:p w:rsidR="0034303F" w:rsidRDefault="0034303F" w:rsidP="00E2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3F" w:rsidRDefault="0034303F" w:rsidP="00E265CA">
      <w:r>
        <w:separator/>
      </w:r>
    </w:p>
  </w:footnote>
  <w:footnote w:type="continuationSeparator" w:id="1">
    <w:p w:rsidR="0034303F" w:rsidRDefault="0034303F" w:rsidP="00E26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467"/>
    <w:multiLevelType w:val="hybridMultilevel"/>
    <w:tmpl w:val="B77C8848"/>
    <w:lvl w:ilvl="0" w:tplc="49943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84E3D"/>
    <w:multiLevelType w:val="hybridMultilevel"/>
    <w:tmpl w:val="3D9E5130"/>
    <w:lvl w:ilvl="0" w:tplc="E0A8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D272BB"/>
    <w:multiLevelType w:val="hybridMultilevel"/>
    <w:tmpl w:val="83CA6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FE0610"/>
    <w:multiLevelType w:val="hybridMultilevel"/>
    <w:tmpl w:val="3F8A2392"/>
    <w:lvl w:ilvl="0" w:tplc="5D700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5CA"/>
    <w:rsid w:val="0001513F"/>
    <w:rsid w:val="00070D7A"/>
    <w:rsid w:val="00071852"/>
    <w:rsid w:val="00092509"/>
    <w:rsid w:val="000F1AB0"/>
    <w:rsid w:val="00135017"/>
    <w:rsid w:val="00160558"/>
    <w:rsid w:val="0016416B"/>
    <w:rsid w:val="001A21E1"/>
    <w:rsid w:val="001A5754"/>
    <w:rsid w:val="001A7ABF"/>
    <w:rsid w:val="001E3386"/>
    <w:rsid w:val="00234E8D"/>
    <w:rsid w:val="0027402B"/>
    <w:rsid w:val="002E3A29"/>
    <w:rsid w:val="002E63C3"/>
    <w:rsid w:val="0034303F"/>
    <w:rsid w:val="003451CA"/>
    <w:rsid w:val="00367F08"/>
    <w:rsid w:val="00376A6F"/>
    <w:rsid w:val="003770F1"/>
    <w:rsid w:val="0037788E"/>
    <w:rsid w:val="00393C52"/>
    <w:rsid w:val="00394946"/>
    <w:rsid w:val="0048553A"/>
    <w:rsid w:val="004F4C7F"/>
    <w:rsid w:val="00527096"/>
    <w:rsid w:val="00545B5A"/>
    <w:rsid w:val="00553A05"/>
    <w:rsid w:val="00582012"/>
    <w:rsid w:val="005B6BA4"/>
    <w:rsid w:val="00601A30"/>
    <w:rsid w:val="00652E43"/>
    <w:rsid w:val="00675E3E"/>
    <w:rsid w:val="00692F5A"/>
    <w:rsid w:val="00695B91"/>
    <w:rsid w:val="007A55A1"/>
    <w:rsid w:val="00850B16"/>
    <w:rsid w:val="00851719"/>
    <w:rsid w:val="008B030A"/>
    <w:rsid w:val="0091720B"/>
    <w:rsid w:val="009327DC"/>
    <w:rsid w:val="00987C6D"/>
    <w:rsid w:val="00A075D8"/>
    <w:rsid w:val="00A3428F"/>
    <w:rsid w:val="00AC2D46"/>
    <w:rsid w:val="00AF58AA"/>
    <w:rsid w:val="00B53F83"/>
    <w:rsid w:val="00BC66B0"/>
    <w:rsid w:val="00C26FD0"/>
    <w:rsid w:val="00C311DA"/>
    <w:rsid w:val="00C3371B"/>
    <w:rsid w:val="00C7584A"/>
    <w:rsid w:val="00C93A34"/>
    <w:rsid w:val="00DC5CF0"/>
    <w:rsid w:val="00DF7602"/>
    <w:rsid w:val="00E009B4"/>
    <w:rsid w:val="00E221A7"/>
    <w:rsid w:val="00E265CA"/>
    <w:rsid w:val="00E93A71"/>
    <w:rsid w:val="00F57353"/>
    <w:rsid w:val="00F63F17"/>
    <w:rsid w:val="00F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5CA"/>
    <w:rPr>
      <w:sz w:val="18"/>
      <w:szCs w:val="18"/>
    </w:rPr>
  </w:style>
  <w:style w:type="paragraph" w:styleId="a5">
    <w:name w:val="List Paragraph"/>
    <w:basedOn w:val="a"/>
    <w:uiPriority w:val="34"/>
    <w:qFormat/>
    <w:rsid w:val="00E265CA"/>
    <w:pPr>
      <w:ind w:firstLineChars="200" w:firstLine="420"/>
    </w:pPr>
  </w:style>
  <w:style w:type="character" w:customStyle="1" w:styleId="description6">
    <w:name w:val="description6"/>
    <w:basedOn w:val="a0"/>
    <w:rsid w:val="00601A30"/>
  </w:style>
  <w:style w:type="paragraph" w:styleId="a6">
    <w:name w:val="Balloon Text"/>
    <w:basedOn w:val="a"/>
    <w:link w:val="Char1"/>
    <w:uiPriority w:val="99"/>
    <w:semiHidden/>
    <w:unhideWhenUsed/>
    <w:rsid w:val="00601A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1A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38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39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678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433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9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79675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055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46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80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6067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7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  <w:div w:id="14921363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827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835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596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356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129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77023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8208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966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003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7869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796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0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9165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1229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9554/721589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subview/3299/526839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ike.baidu.com/subview/46401/506267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subview/4005/9376484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2015-03-07T08:12:00Z</dcterms:created>
  <dcterms:modified xsi:type="dcterms:W3CDTF">2015-03-19T12:09:00Z</dcterms:modified>
</cp:coreProperties>
</file>